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3B5" w:rsidRPr="000A33B5" w:rsidRDefault="000A33B5" w:rsidP="000A33B5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bookmarkStart w:id="0" w:name="_GoBack"/>
      <w:bookmarkEnd w:id="0"/>
      <w:r w:rsidRPr="000A33B5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Pr="000A33B5">
        <w:rPr>
          <w:rFonts w:ascii="Times New Roman" w:hAnsi="Times New Roman" w:cs="Times New Roman"/>
          <w:b/>
          <w:spacing w:val="5"/>
          <w:sz w:val="28"/>
          <w:szCs w:val="28"/>
          <w:shd w:val="clear" w:color="auto" w:fill="FFFFFF"/>
          <w:lang w:val="ky-KG"/>
        </w:rPr>
        <w:t>Кыргыз Республикасынын айрым мыйзам актыларына (</w:t>
      </w:r>
      <w:r w:rsidRPr="000A33B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Кыргыз Республикасынын Жазык-процесстик кодексине</w:t>
      </w:r>
      <w:r w:rsidRPr="000A33B5">
        <w:rPr>
          <w:rFonts w:ascii="Times New Roman" w:hAnsi="Times New Roman" w:cs="Times New Roman"/>
          <w:b/>
          <w:spacing w:val="5"/>
          <w:sz w:val="28"/>
          <w:szCs w:val="28"/>
          <w:shd w:val="clear" w:color="auto" w:fill="FFFFFF"/>
          <w:lang w:val="ky-KG"/>
        </w:rPr>
        <w:t xml:space="preserve">, Кыргыз Республикасынын Бузуулар жөнүндө кодексине) өзгөртүүлөрдү киргизүү тууралуу» Кыргыз Республикасынын </w:t>
      </w:r>
      <w:r w:rsidRPr="000A33B5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Мыйзамынын долбоору тууралуу </w:t>
      </w:r>
      <w:r w:rsidRPr="000A33B5">
        <w:rPr>
          <w:rFonts w:ascii="Times New Roman" w:hAnsi="Times New Roman" w:cs="Times New Roman"/>
          <w:b/>
          <w:spacing w:val="5"/>
          <w:sz w:val="28"/>
          <w:szCs w:val="28"/>
          <w:shd w:val="clear" w:color="auto" w:fill="FFFFFF"/>
          <w:lang w:val="ky-KG"/>
        </w:rPr>
        <w:t>Кыргыз Республикасынын</w:t>
      </w:r>
      <w:r w:rsidRPr="000A33B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0A33B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Өкмөтүнүн токтомунун долбооруна </w:t>
      </w:r>
    </w:p>
    <w:p w:rsidR="000A33B5" w:rsidRPr="000A33B5" w:rsidRDefault="000A33B5" w:rsidP="000A33B5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 w:rsidRPr="000A33B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НЕГИЗДЕМЕ-МААЛЫМКАТ</w:t>
      </w:r>
    </w:p>
    <w:p w:rsidR="000A33B5" w:rsidRDefault="000A33B5" w:rsidP="000A33B5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0A33B5" w:rsidRPr="000A33B5" w:rsidRDefault="000A33B5" w:rsidP="000A33B5">
      <w:pPr>
        <w:shd w:val="clear" w:color="auto" w:fill="FFFFFF"/>
        <w:tabs>
          <w:tab w:val="left" w:pos="1134"/>
        </w:tabs>
        <w:spacing w:before="20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A33B5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1. </w:t>
      </w:r>
      <w:r w:rsidRPr="000A33B5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Максаттары жана милдеттери</w:t>
      </w:r>
    </w:p>
    <w:p w:rsidR="00821036" w:rsidRDefault="00821036" w:rsidP="000A33B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A33B5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Өкмөтү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н</w:t>
      </w:r>
      <w:r w:rsidRPr="000A33B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үн </w:t>
      </w:r>
      <w:r w:rsidR="000A33B5" w:rsidRPr="000A33B5">
        <w:rPr>
          <w:rFonts w:ascii="Times New Roman" w:eastAsia="Times New Roman" w:hAnsi="Times New Roman" w:cs="Times New Roman"/>
          <w:sz w:val="28"/>
          <w:szCs w:val="28"/>
          <w:lang w:val="ky-KG"/>
        </w:rPr>
        <w:t>ушул токтомунун долбоору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нун максаттары жана милдеттери болуп </w:t>
      </w:r>
      <w:r w:rsidRPr="008210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«Кыргыз Республикасынын айрым мыйзам актыларына (Кыргыз Республикасынын Жазык-процесстик кодексине, Кыргыз Республикасынын Бузуулар жөнүндө кодексине)»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өзгөртүүлөрдү киргизүү тууралуу</w:t>
      </w:r>
      <w:r w:rsidRPr="0082103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долбоору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 </w:t>
      </w:r>
      <w:r w:rsidRPr="000A33B5">
        <w:rPr>
          <w:rFonts w:ascii="Times New Roman" w:eastAsia="Times New Roman" w:hAnsi="Times New Roman" w:cs="Times New Roman"/>
          <w:sz w:val="28"/>
          <w:szCs w:val="28"/>
          <w:lang w:val="ky-KG"/>
        </w:rPr>
        <w:t>жактыруу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болуп саналат.</w:t>
      </w:r>
    </w:p>
    <w:p w:rsidR="000A33B5" w:rsidRPr="000A33B5" w:rsidRDefault="000A33B5" w:rsidP="000A33B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</w:pPr>
      <w:r w:rsidRPr="000A33B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тарабынан </w:t>
      </w:r>
      <w:r w:rsidRPr="000A33B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Pr="000A33B5">
        <w:rPr>
          <w:rFonts w:ascii="Times New Roman" w:hAnsi="Times New Roman" w:cs="Times New Roman"/>
          <w:sz w:val="28"/>
          <w:szCs w:val="28"/>
          <w:shd w:val="clear" w:color="auto" w:fill="F8F9FA"/>
          <w:lang w:val="ky-KG"/>
        </w:rPr>
        <w:t xml:space="preserve">архив мекемелеринин ишин андан ары өркүндөтүү жана ведомстволук жана мамлекеттик архивге сакталууга  келип түшкөн архивдик документтердин сакталышын жана коомдук кызыкчылыкта пайдаланылышын камсыз кылуу максатында иштелип чыккан. </w:t>
      </w:r>
    </w:p>
    <w:p w:rsidR="000A33B5" w:rsidRPr="000A33B5" w:rsidRDefault="000A33B5" w:rsidP="000A33B5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0A33B5" w:rsidRPr="000A33B5" w:rsidRDefault="000A33B5" w:rsidP="000A33B5">
      <w:pPr>
        <w:pStyle w:val="a3"/>
        <w:numPr>
          <w:ilvl w:val="0"/>
          <w:numId w:val="1"/>
        </w:numPr>
        <w:tabs>
          <w:tab w:val="left" w:pos="828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  <w:r w:rsidRPr="000A33B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>Баяндоочу бөлүк</w:t>
      </w:r>
    </w:p>
    <w:p w:rsidR="00821036" w:rsidRDefault="00821036" w:rsidP="000A33B5">
      <w:pPr>
        <w:pStyle w:val="a3"/>
        <w:tabs>
          <w:tab w:val="left" w:pos="1134"/>
        </w:tabs>
        <w:spacing w:after="0" w:line="240" w:lineRule="auto"/>
        <w:ind w:left="-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Долбоор </w:t>
      </w:r>
      <w:r w:rsidR="000A33B5" w:rsidRPr="000A33B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0A33B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Конституциясынын 79-беренесине 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жана </w:t>
      </w:r>
      <w:r w:rsidRPr="00821036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«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</w:t>
      </w:r>
      <w:r w:rsidRPr="000A33B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ы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н </w:t>
      </w:r>
      <w:r w:rsidRPr="000A33B5">
        <w:rPr>
          <w:rFonts w:ascii="Times New Roman" w:eastAsia="Times New Roman" w:hAnsi="Times New Roman" w:cs="Times New Roman"/>
          <w:sz w:val="28"/>
          <w:szCs w:val="28"/>
          <w:lang w:val="ky-KG"/>
        </w:rPr>
        <w:t>Өкмөтү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821036">
        <w:rPr>
          <w:rFonts w:ascii="Times New Roman" w:eastAsia="Times New Roman" w:hAnsi="Times New Roman" w:cs="Times New Roman"/>
          <w:sz w:val="28"/>
          <w:szCs w:val="28"/>
          <w:lang w:val="ky-KG"/>
        </w:rPr>
        <w:t>жөнүндө»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конституциялык Мыйзамынын 31-беренесине </w:t>
      </w:r>
      <w:r w:rsidRPr="000A33B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ы</w:t>
      </w:r>
      <w:r w:rsidRPr="000A33B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лайык</w:t>
      </w:r>
      <w:r w:rsidRPr="000A33B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иштелип чыкты. </w:t>
      </w:r>
    </w:p>
    <w:p w:rsidR="002B7443" w:rsidRDefault="002B7443" w:rsidP="000A33B5">
      <w:pPr>
        <w:pStyle w:val="a3"/>
        <w:tabs>
          <w:tab w:val="left" w:pos="1134"/>
        </w:tabs>
        <w:spacing w:after="0" w:line="240" w:lineRule="auto"/>
        <w:ind w:left="-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Токтом</w:t>
      </w:r>
      <w:r w:rsidR="000A33B5" w:rsidRPr="000A33B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долбоору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менен </w:t>
      </w:r>
      <w:r w:rsidRPr="002B7443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Өкмөтүнүн алдындагы Мамлекеттик каттоо кызматынын жетекчиси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н</w:t>
      </w:r>
      <w:r w:rsidRPr="002B744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аталган мыйзам долбоору Кыргыз Республикасынын Жогорку Кеңешинде каралган учурда Кыргыз Республикасынын Өкмөтүнүн расмий өкүлү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кылып дайындоо сунушталат</w:t>
      </w:r>
      <w:r w:rsidRPr="002B7443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2B7443" w:rsidRDefault="002B7443" w:rsidP="000A33B5">
      <w:pPr>
        <w:pStyle w:val="a3"/>
        <w:tabs>
          <w:tab w:val="left" w:pos="1134"/>
        </w:tabs>
        <w:spacing w:after="0" w:line="240" w:lineRule="auto"/>
        <w:ind w:left="-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0A33B5" w:rsidRPr="000A33B5" w:rsidRDefault="000A33B5" w:rsidP="000A33B5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0A33B5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3.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0A33B5" w:rsidRPr="000A33B5" w:rsidRDefault="000A33B5" w:rsidP="000A33B5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A33B5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Өкмөтүнүн ушул токтом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0A33B5" w:rsidRPr="000A33B5" w:rsidRDefault="000A33B5" w:rsidP="000A33B5">
      <w:pPr>
        <w:pStyle w:val="a3"/>
        <w:tabs>
          <w:tab w:val="left" w:pos="1134"/>
        </w:tabs>
        <w:spacing w:after="0" w:line="240" w:lineRule="auto"/>
        <w:ind w:left="430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0A33B5" w:rsidRPr="000A33B5" w:rsidRDefault="000A33B5" w:rsidP="000A33B5">
      <w:pPr>
        <w:shd w:val="clear" w:color="auto" w:fill="FFFFFF"/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0A33B5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4.</w:t>
      </w:r>
      <w:r w:rsidRPr="000A33B5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</w:t>
      </w:r>
      <w:r w:rsidRPr="000A33B5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Коомдук талкуунун жыйынтыктары жөнүндө маалымат</w:t>
      </w:r>
    </w:p>
    <w:p w:rsidR="000A33B5" w:rsidRPr="002B7443" w:rsidRDefault="000A33B5" w:rsidP="000A33B5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A33B5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0A33B5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ченемдик укуктук актылары жөнүндө</w:t>
      </w:r>
      <w:r w:rsidRPr="000A33B5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»</w:t>
      </w:r>
      <w:r w:rsidRPr="000A33B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22-беренесине ылайык</w:t>
      </w:r>
      <w:r w:rsidR="002B7443">
        <w:rPr>
          <w:rFonts w:ascii="Times New Roman" w:eastAsia="Times New Roman" w:hAnsi="Times New Roman" w:cs="Times New Roman"/>
          <w:sz w:val="28"/>
          <w:szCs w:val="28"/>
          <w:lang w:val="ky-KG"/>
        </w:rPr>
        <w:t>, аталган Мыйзам долбоору</w:t>
      </w:r>
      <w:r w:rsidRPr="000A33B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коомдук талкууну </w:t>
      </w:r>
      <w:r w:rsidR="002B7443" w:rsidRPr="002B7443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жүргүзүү</w:t>
      </w:r>
      <w:r w:rsidR="002B744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2B7443" w:rsidRPr="002B7443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ү</w:t>
      </w:r>
      <w:r w:rsidR="002B7443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ч</w:t>
      </w:r>
      <w:r w:rsidR="002B7443" w:rsidRPr="002B7443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ү</w:t>
      </w:r>
      <w:r w:rsidR="002B7443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н</w:t>
      </w:r>
      <w:r w:rsidR="002B7443" w:rsidRPr="002B744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2B7443" w:rsidRPr="000A33B5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Өкмөтү</w:t>
      </w:r>
      <w:r w:rsidR="002B7443">
        <w:rPr>
          <w:rFonts w:ascii="Times New Roman" w:eastAsia="Times New Roman" w:hAnsi="Times New Roman" w:cs="Times New Roman"/>
          <w:sz w:val="28"/>
          <w:szCs w:val="28"/>
          <w:lang w:val="ky-KG"/>
        </w:rPr>
        <w:t>н</w:t>
      </w:r>
      <w:r w:rsidR="002B7443" w:rsidRPr="000A33B5">
        <w:rPr>
          <w:rFonts w:ascii="Times New Roman" w:eastAsia="Times New Roman" w:hAnsi="Times New Roman" w:cs="Times New Roman"/>
          <w:sz w:val="28"/>
          <w:szCs w:val="28"/>
          <w:lang w:val="ky-KG"/>
        </w:rPr>
        <w:t>үн</w:t>
      </w:r>
      <w:r w:rsidR="002B744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расмий сайтында жайгаштырылат. </w:t>
      </w:r>
    </w:p>
    <w:p w:rsidR="000A33B5" w:rsidRPr="000A33B5" w:rsidRDefault="000A33B5" w:rsidP="000A33B5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0A33B5" w:rsidRPr="000A33B5" w:rsidRDefault="000A33B5" w:rsidP="000A33B5">
      <w:pPr>
        <w:shd w:val="clear" w:color="auto" w:fill="FFFFFF"/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A33B5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lastRenderedPageBreak/>
        <w:t>5.</w:t>
      </w:r>
      <w:r w:rsidRPr="000A33B5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</w:t>
      </w:r>
      <w:r w:rsidRPr="000A33B5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Долбоордун мыйзамдарга шайкеш келишине талдоо жүргүзүү</w:t>
      </w:r>
    </w:p>
    <w:p w:rsidR="000A33B5" w:rsidRPr="000A33B5" w:rsidRDefault="000A33B5" w:rsidP="000A33B5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A33B5">
        <w:rPr>
          <w:rFonts w:ascii="Times New Roman" w:eastAsia="Times New Roman" w:hAnsi="Times New Roman" w:cs="Times New Roman"/>
          <w:sz w:val="28"/>
          <w:szCs w:val="28"/>
          <w:lang w:val="ky-KG"/>
        </w:rPr>
        <w:t>Сунушталган 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7B6100" w:rsidRDefault="007B6100" w:rsidP="000A33B5">
      <w:pPr>
        <w:shd w:val="clear" w:color="auto" w:fill="FFFFFF"/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</w:p>
    <w:p w:rsidR="000A33B5" w:rsidRPr="000A33B5" w:rsidRDefault="000A33B5" w:rsidP="000A33B5">
      <w:pPr>
        <w:shd w:val="clear" w:color="auto" w:fill="FFFFFF"/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0A33B5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6. Каржылоо зарылдыгы жөнүндө маалымат</w:t>
      </w:r>
    </w:p>
    <w:p w:rsidR="000A33B5" w:rsidRPr="000A33B5" w:rsidRDefault="000A33B5" w:rsidP="000A33B5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A33B5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Өкмөтүнүн ушул токтом долбоорун кабыл алуу республикалык бюджеттен кошумча финансылык сарптоолорго алып келбейт.</w:t>
      </w:r>
    </w:p>
    <w:p w:rsidR="000A33B5" w:rsidRPr="000A33B5" w:rsidRDefault="000A33B5" w:rsidP="000A33B5">
      <w:pPr>
        <w:pStyle w:val="a3"/>
        <w:tabs>
          <w:tab w:val="left" w:pos="1134"/>
        </w:tabs>
        <w:spacing w:after="0" w:line="240" w:lineRule="auto"/>
        <w:ind w:left="430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0A33B5" w:rsidRPr="000A33B5" w:rsidRDefault="000A33B5" w:rsidP="000A33B5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0A33B5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7. Жөнгө салуучулук таасирин талдоо жөнүндө маалымат</w:t>
      </w:r>
    </w:p>
    <w:p w:rsidR="000A33B5" w:rsidRPr="000A33B5" w:rsidRDefault="000A33B5" w:rsidP="000A33B5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0A33B5">
        <w:rPr>
          <w:rFonts w:ascii="Times New Roman" w:eastAsia="Times New Roman" w:hAnsi="Times New Roman" w:cs="Times New Roman"/>
          <w:sz w:val="28"/>
          <w:szCs w:val="28"/>
          <w:lang w:val="ky-KG"/>
        </w:rPr>
        <w:t>Берилген долбоор жөнгө салуучулук таасирине талдоо жүргүзүүнү талап кылбайт, анткени ишкердикти жөнгө салууга багытталган эмес.</w:t>
      </w:r>
    </w:p>
    <w:p w:rsidR="000A33B5" w:rsidRPr="000A33B5" w:rsidRDefault="000A33B5" w:rsidP="000A33B5">
      <w:pPr>
        <w:pStyle w:val="a3"/>
        <w:tabs>
          <w:tab w:val="left" w:pos="1134"/>
        </w:tabs>
        <w:spacing w:after="0" w:line="240" w:lineRule="auto"/>
        <w:ind w:left="430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0A33B5" w:rsidRPr="000A33B5" w:rsidRDefault="000A33B5" w:rsidP="000A33B5">
      <w:pPr>
        <w:pStyle w:val="a3"/>
        <w:tabs>
          <w:tab w:val="left" w:pos="1134"/>
        </w:tabs>
        <w:spacing w:after="0" w:line="240" w:lineRule="auto"/>
        <w:ind w:left="430"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4536B5" w:rsidRPr="000A33B5" w:rsidRDefault="000A33B5" w:rsidP="000A33B5">
      <w:pPr>
        <w:tabs>
          <w:tab w:val="left" w:pos="1134"/>
        </w:tabs>
        <w:spacing w:after="0" w:line="240" w:lineRule="auto"/>
        <w:rPr>
          <w:b/>
        </w:rPr>
      </w:pPr>
      <w:r w:rsidRPr="000A33B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 </w:t>
      </w:r>
    </w:p>
    <w:sectPr w:rsidR="004536B5" w:rsidRPr="000A3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A0C1C"/>
    <w:multiLevelType w:val="hybridMultilevel"/>
    <w:tmpl w:val="A55AFABC"/>
    <w:lvl w:ilvl="0" w:tplc="B14E70FC">
      <w:start w:val="2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4E9"/>
    <w:rsid w:val="000A33B5"/>
    <w:rsid w:val="002B7443"/>
    <w:rsid w:val="00356363"/>
    <w:rsid w:val="004536B5"/>
    <w:rsid w:val="005454E9"/>
    <w:rsid w:val="007B6100"/>
    <w:rsid w:val="00821036"/>
    <w:rsid w:val="00ED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3B5"/>
  </w:style>
  <w:style w:type="paragraph" w:styleId="2">
    <w:name w:val="heading 2"/>
    <w:basedOn w:val="a"/>
    <w:link w:val="20"/>
    <w:uiPriority w:val="9"/>
    <w:qFormat/>
    <w:rsid w:val="000A33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A33B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0A33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3B5"/>
  </w:style>
  <w:style w:type="paragraph" w:styleId="2">
    <w:name w:val="heading 2"/>
    <w:basedOn w:val="a"/>
    <w:link w:val="20"/>
    <w:uiPriority w:val="9"/>
    <w:qFormat/>
    <w:rsid w:val="000A33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A33B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0A33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2020-05-15T07:43:00Z</dcterms:created>
  <dcterms:modified xsi:type="dcterms:W3CDTF">2020-05-15T07:43:00Z</dcterms:modified>
</cp:coreProperties>
</file>